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B6" w:rsidRPr="00B83CB6" w:rsidRDefault="00B83CB6" w:rsidP="00B8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B83CB6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  <w:t>5</w:t>
      </w:r>
      <w:r w:rsidRPr="00B83CB6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  <w:t>.08.2020</w:t>
      </w:r>
      <w:r w:rsidRPr="00B83CB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 </w:t>
      </w:r>
      <w:r w:rsidRPr="00B83CB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Уважаемые педагогические работники, учащиеся и их родители (законные представители)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</w:t>
      </w:r>
      <w:r w:rsidRPr="00B83CB6">
        <w:rPr>
          <w:rFonts w:ascii="Times New Roman" w:eastAsia="Times New Roman" w:hAnsi="Times New Roman" w:cs="Times New Roman"/>
          <w:b/>
          <w:bCs/>
          <w:color w:val="0000CD"/>
          <w:sz w:val="27"/>
          <w:szCs w:val="27"/>
          <w:lang w:eastAsia="ru-RU"/>
        </w:rPr>
        <w:t>Образовательный процесс в 2020/2021 учебном год</w:t>
      </w:r>
      <w:r w:rsidRPr="00B83CB6">
        <w:rPr>
          <w:rFonts w:ascii="Times New Roman" w:eastAsia="Times New Roman" w:hAnsi="Times New Roman" w:cs="Times New Roman"/>
          <w:b/>
          <w:bCs/>
          <w:color w:val="0000CD"/>
          <w:sz w:val="27"/>
          <w:szCs w:val="27"/>
          <w:u w:val="single"/>
          <w:lang w:eastAsia="ru-RU"/>
        </w:rPr>
        <w:t>у</w:t>
      </w:r>
      <w:r w:rsidRPr="00B83CB6">
        <w:rPr>
          <w:rFonts w:ascii="Times New Roman" w:eastAsia="Times New Roman" w:hAnsi="Times New Roman" w:cs="Times New Roman"/>
          <w:b/>
          <w:bCs/>
          <w:color w:val="0000CD"/>
          <w:sz w:val="27"/>
          <w:szCs w:val="27"/>
          <w:lang w:eastAsia="ru-RU"/>
        </w:rPr>
        <w:t> будет организован в соответствии с Рекомендациями по организации работы образовательных организаций в условиях сохранения рисков распространения COVID-19, утвержденные Руководителем Федеральной службой по надзору в сфере защиты прав потребителей и благополучия человека, Главным государственным санитарным врачом РФ от 08.05.2020  МР 3.1/24.0178/1-20, приказом</w:t>
      </w:r>
      <w:proofErr w:type="gramEnd"/>
      <w:r w:rsidRPr="00B83CB6">
        <w:rPr>
          <w:rFonts w:ascii="Times New Roman" w:eastAsia="Times New Roman" w:hAnsi="Times New Roman" w:cs="Times New Roman"/>
          <w:b/>
          <w:bCs/>
          <w:color w:val="0000CD"/>
          <w:sz w:val="27"/>
          <w:szCs w:val="27"/>
          <w:lang w:eastAsia="ru-RU"/>
        </w:rPr>
        <w:t xml:space="preserve"> Управления образования Администрации города Нижний Тагил от 11.08.2020 № 723 «Об организации работы муниципальных общеобразовательных организаций и организаций дополнительного образования города Нижний Тагил в 2020/2021 учебном году с соблюдением противоэпидемического режима в условиях распространения новой </w:t>
      </w:r>
      <w:proofErr w:type="spellStart"/>
      <w:r w:rsidRPr="00B83CB6">
        <w:rPr>
          <w:rFonts w:ascii="Times New Roman" w:eastAsia="Times New Roman" w:hAnsi="Times New Roman" w:cs="Times New Roman"/>
          <w:b/>
          <w:bCs/>
          <w:color w:val="0000CD"/>
          <w:sz w:val="27"/>
          <w:szCs w:val="27"/>
          <w:lang w:eastAsia="ru-RU"/>
        </w:rPr>
        <w:t>коронавирусной</w:t>
      </w:r>
      <w:proofErr w:type="spellEnd"/>
      <w:r w:rsidRPr="00B83CB6">
        <w:rPr>
          <w:rFonts w:ascii="Times New Roman" w:eastAsia="Times New Roman" w:hAnsi="Times New Roman" w:cs="Times New Roman"/>
          <w:b/>
          <w:bCs/>
          <w:color w:val="0000CD"/>
          <w:sz w:val="27"/>
          <w:szCs w:val="27"/>
          <w:lang w:eastAsia="ru-RU"/>
        </w:rPr>
        <w:t xml:space="preserve"> инфекции COVID-19» (с изменениями). </w:t>
      </w:r>
      <w:hyperlink r:id="rId5" w:history="1">
        <w:r w:rsidRPr="00B83CB6">
          <w:rPr>
            <w:rFonts w:ascii="Times New Roman" w:eastAsia="Times New Roman" w:hAnsi="Times New Roman" w:cs="Times New Roman"/>
            <w:b/>
            <w:bCs/>
            <w:color w:val="0000CD"/>
            <w:sz w:val="27"/>
            <w:szCs w:val="27"/>
            <w:u w:val="single"/>
            <w:lang w:eastAsia="ru-RU"/>
          </w:rPr>
          <w:t>Подробнее</w:t>
        </w:r>
      </w:hyperlink>
    </w:p>
    <w:p w:rsidR="00B83CB6" w:rsidRPr="00B83CB6" w:rsidRDefault="00B83CB6" w:rsidP="00B8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CB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B83CB6" w:rsidRDefault="00B83CB6" w:rsidP="00870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0914" w:rsidRDefault="00870914" w:rsidP="00870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работе МАОУ СОШ №33 в 2020/2021 учебном году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70914" w:rsidRPr="00870914" w:rsidRDefault="00870914" w:rsidP="00870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F5B" w:rsidRDefault="00870914" w:rsidP="0087091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914">
        <w:rPr>
          <w:rFonts w:ascii="Times New Roman" w:eastAsia="Times New Roman" w:hAnsi="Times New Roman" w:cs="Times New Roman"/>
          <w:sz w:val="28"/>
          <w:szCs w:val="28"/>
          <w:lang w:eastAsia="ru-RU"/>
        </w:rPr>
        <w:t>2020/2021 учебный год начинается традиционно 1 сентября 2020 года.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2020/2021 учебном году школы будут обеспечивать реализацию образовательных программ в штатном режиме с соблюдением санитарно-эпидемиологических требований в условиях профилактики и предотвращения распространения новой </w:t>
      </w:r>
      <w:proofErr w:type="spellStart"/>
      <w:r w:rsidRPr="008709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870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0F5B" w:rsidRDefault="00870914" w:rsidP="00BA0F5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минимизации рисков распространения COVID-19 по поручению Президента Российской Федерации </w:t>
      </w:r>
      <w:proofErr w:type="spellStart"/>
      <w:r w:rsidRPr="008709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Роспотребнадзором</w:t>
      </w:r>
      <w:proofErr w:type="spellEnd"/>
      <w:r w:rsidRPr="00870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</w:t>
      </w:r>
      <w:proofErr w:type="spellStart"/>
      <w:r w:rsidRPr="0087091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870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разработаны и утверждены санитарные правила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8709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870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(COVID-19)» (далее </w:t>
      </w:r>
      <w:proofErr w:type="gramStart"/>
      <w:r w:rsidRPr="00870914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Pr="00870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анитарные правила СП 3.1/2.4.3598-20), которые устанавливают требования к особому режиму </w:t>
      </w:r>
      <w:proofErr w:type="gramStart"/>
      <w:r w:rsidRPr="008709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proofErr w:type="gramEnd"/>
      <w:r w:rsidRPr="00870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образовательных организаций для детей и молодежи в условиях распространения новой </w:t>
      </w:r>
      <w:proofErr w:type="spellStart"/>
      <w:r w:rsidRPr="008709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870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 Основные санитарно-противоэпидемические мероприятия, предусмотренные указанным документом, в условиях возобновления работы школ включают в себя: уведомление не позднее,</w:t>
      </w:r>
      <w:r w:rsidR="00BA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за 1 рабочий день территориального органа </w:t>
      </w:r>
      <w:proofErr w:type="spellStart"/>
      <w:r w:rsidRPr="008709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870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дате начала образовательного процесса; </w:t>
      </w:r>
      <w:r w:rsidR="00BA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70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генер</w:t>
      </w:r>
      <w:r w:rsidR="00BA0F5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уборки перед открытием МА</w:t>
      </w:r>
      <w:r w:rsidRPr="00870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СОШ </w:t>
      </w:r>
      <w:r w:rsidR="00BA0F5B">
        <w:rPr>
          <w:rFonts w:ascii="Times New Roman" w:eastAsia="Times New Roman" w:hAnsi="Times New Roman" w:cs="Times New Roman"/>
          <w:sz w:val="28"/>
          <w:szCs w:val="28"/>
          <w:lang w:eastAsia="ru-RU"/>
        </w:rPr>
        <w:t>№33</w:t>
      </w:r>
      <w:r w:rsidRPr="00870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Start"/>
      <w:r w:rsidRPr="0087091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ежедневных «утренних фильтров» при входе в здание с обязательной термометрией с целью выявления и недопущения</w:t>
      </w:r>
      <w:r w:rsidR="00BA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 с признаками респираторных заболеваний с использованием всех входов в здание (по возможности) и недопущением скопления обучающихся при входе; усиление дезинфекционного режима (проведение уборок с использованием </w:t>
      </w:r>
      <w:r w:rsidRPr="008709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дезинфекционных средств, наличие антисептических средств для обработки рук, использование приборов для обеззараживания воздуха);</w:t>
      </w:r>
      <w:proofErr w:type="gramEnd"/>
      <w:r w:rsidRPr="00870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709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соблюдения правил личной гигиены (наличие</w:t>
      </w:r>
      <w:r w:rsidR="00BA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914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мыла и одноразовых полотенец в умывальниках, туалетной бумаги в туалетных комнатах); использование средств индивидуальной защиты (маски и перчатки) персоналом пищеблоков; закрепление за каждым классом отдельного кабинета (за исключением кабинетов, требующих специального оборудования), проведение занятий в актовом и спортивном залах, библиотеке только для одного класса;</w:t>
      </w:r>
      <w:proofErr w:type="gramEnd"/>
      <w:r w:rsidRPr="00870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запрет на проведение массовых мероприятий между различными классами, школами;</w:t>
      </w:r>
      <w:r w:rsidR="00BA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91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учебного процесса по специально разработанному расписанию уроков, графику посещения столовой с целью минимизации контактов обучающихся. До 24 августа 2020 года каждой школой будет проведена тренировка по организации входа детей в здание школы, организации «утреннего фильтра»</w:t>
      </w:r>
      <w:r w:rsidR="00BA0F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70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0F5B" w:rsidRDefault="00BA0F5B" w:rsidP="00BA0F5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914" w:rsidRPr="00870914" w:rsidRDefault="00870914" w:rsidP="00BA0F5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0F5B" w:rsidRDefault="00BA0F5B" w:rsidP="00870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914" w:rsidRPr="00870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термометрии, отработки логистики перемещения </w:t>
      </w:r>
      <w:proofErr w:type="gramStart"/>
      <w:r w:rsidR="00870914" w:rsidRPr="008709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870914" w:rsidRPr="00870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закрепленным классным к</w:t>
      </w:r>
      <w:r w:rsidR="0087091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абинетам</w:t>
      </w:r>
      <w:r w:rsidR="00870914" w:rsidRPr="008709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0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0914" w:rsidRPr="00870914" w:rsidRDefault="00870914" w:rsidP="00BA0F5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занятия будут начинаться не ранее 08.00. Расписание уроков составляется отдельно для обязательных и факультативных занятий. Получение обучающимися образования в общеобразовательных организациях (в очной, очно-заочной или заочной форме) и вне общеобразовательных организаций (в форме семейного образования и самообразования) осуществляется на основании частей 1, 2 статьи 17 и части 2 статьи 63 Федерального закона от 29 декабря 2012 года </w:t>
      </w:r>
      <w:proofErr w:type="spellStart"/>
      <w:r w:rsidRPr="00870914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870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«Об образовании в Российской Федерации» (далее </w:t>
      </w:r>
      <w:proofErr w:type="gramStart"/>
      <w:r w:rsidRPr="00870914">
        <w:rPr>
          <w:rFonts w:ascii="Times New Roman" w:eastAsia="Times New Roman" w:hAnsi="Times New Roman" w:cs="Times New Roman"/>
          <w:sz w:val="28"/>
          <w:szCs w:val="28"/>
          <w:lang w:eastAsia="ru-RU"/>
        </w:rPr>
        <w:t>–Ф</w:t>
      </w:r>
      <w:proofErr w:type="gramEnd"/>
      <w:r w:rsidRPr="00870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едеральный закон </w:t>
      </w:r>
      <w:proofErr w:type="spellStart"/>
      <w:r w:rsidRPr="00870914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870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273-ФЗ). Зачет школой при проведении текущего контроля успеваемости и промежуточной аттестации результатов освоения </w:t>
      </w:r>
      <w:proofErr w:type="gramStart"/>
      <w:r w:rsidRPr="008709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870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предметов, курсов, дисциплин (модулей), практики, дополнительных образовательных программ в других образовательных организациях, осуществляющих образовательную деятельность, осуществляется в порядке, предусмотренном пунктом 7 части 1 статьи 34 Федерального закона No273-ФЗ. При организации образовательного процесса школы могут рассмотреть возможность использования сетевой формы реализации образовательных программ в части освоения отдельных предметов (предметных областей) и курсов внеурочной деятельности и использования дистанционных образовательных технологий (прежде всего для проведения факультативных и элективных учебных предметов (курсов)) (при наличии условий). В случае ухудшения эпидемиологической ситуации предусматривается возможность обучения с использованием дистанционных образовательных технологий, электронное обучение.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  <w:r w:rsidR="00BA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применения дистанционных </w:t>
      </w:r>
      <w:r w:rsidRPr="008709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образовательных технологий при реализации образовательных программ утвержден приказом Министерства образования и науки Росси</w:t>
      </w:r>
      <w:r w:rsidR="00BA0F5B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Федерации от 23.08.2017 №</w:t>
      </w:r>
      <w:r w:rsidRPr="00870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(далее </w:t>
      </w:r>
      <w:proofErr w:type="gramStart"/>
      <w:r w:rsidRPr="00870914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87091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орядок).</w:t>
      </w:r>
      <w:r w:rsidR="00BA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</w:t>
      </w:r>
      <w:r w:rsidRPr="0087091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Порядку, должна</w:t>
      </w:r>
      <w:r w:rsidR="00BA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9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технологий.</w:t>
      </w:r>
      <w:r w:rsidR="00BA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91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="00BA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принимают решение о необходимости (возможности) применения дистанционных образовательных технологий при реализации образовательных программ. </w:t>
      </w:r>
    </w:p>
    <w:p w:rsidR="00D44499" w:rsidRPr="00870914" w:rsidRDefault="00870914" w:rsidP="00BA0F5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70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Горячая линия по вопросам организации образовательного процесса в школах, расположенных на территории Свердловской области, </w:t>
      </w:r>
      <w:proofErr w:type="gramStart"/>
      <w:r w:rsidRPr="008709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70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7091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</w:t>
      </w:r>
      <w:proofErr w:type="gramEnd"/>
      <w:r w:rsidRPr="00870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молодежной политики Свердловской области:8 (343) 312-00-04 (доб. 082, 085,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80)</w:t>
      </w:r>
    </w:p>
    <w:sectPr w:rsidR="00D44499" w:rsidRPr="00870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D7"/>
    <w:rsid w:val="0076600E"/>
    <w:rsid w:val="007E06D7"/>
    <w:rsid w:val="00870914"/>
    <w:rsid w:val="00B83CB6"/>
    <w:rsid w:val="00BA0F5B"/>
    <w:rsid w:val="00D4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F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5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10-nt.ucoz.ru/19-20/novosti/o_rabote_mbou_sosh-10_compresse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2020-08-25T06:18:00Z</dcterms:created>
  <dcterms:modified xsi:type="dcterms:W3CDTF">2020-08-25T06:18:00Z</dcterms:modified>
</cp:coreProperties>
</file>